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81" w:rsidRPr="00445C81" w:rsidRDefault="00445C81" w:rsidP="00445C8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Podmínky pro samovýrobce</w:t>
      </w:r>
      <w:r w:rsidR="00454522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platné od 1. 1. 2019</w:t>
      </w:r>
      <w:bookmarkStart w:id="0" w:name="_GoBack"/>
      <w:bookmarkEnd w:id="0"/>
      <w:r w:rsidRPr="00445C8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:</w:t>
      </w:r>
    </w:p>
    <w:p w:rsidR="00445C81" w:rsidRPr="00445C81" w:rsidRDefault="00445C81" w:rsidP="00445C81">
      <w:pPr>
        <w:spacing w:before="100" w:beforeAutospacing="1"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u w:val="single"/>
          <w:lang w:eastAsia="cs-CZ"/>
        </w:rPr>
        <w:t>1) Přednostně pro místní občany</w:t>
      </w:r>
    </w:p>
    <w:p w:rsidR="00445C81" w:rsidRPr="00445C81" w:rsidRDefault="00445C81" w:rsidP="00445C8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přednostně budou mít nárok na poskytnu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tí samovýroby z lesů obce Drahobuz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obyvatelé obce 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Drahobuz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, tedy obyvatelé s trvalým bydlištěm – pobytem v obci 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Drahobuz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. Dále také občané s bydlištěm – pobytem v j</w:t>
      </w:r>
      <w:r w:rsidR="002810A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iné obci, 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obce </w:t>
      </w:r>
      <w:proofErr w:type="spellStart"/>
      <w:r w:rsidR="003D72DD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Břehoryje</w:t>
      </w:r>
      <w:proofErr w:type="spellEnd"/>
      <w:r w:rsidR="003D72DD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, Strážiště a Lada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.</w:t>
      </w:r>
    </w:p>
    <w:p w:rsidR="00445C81" w:rsidRPr="00445C81" w:rsidRDefault="00445C81" w:rsidP="00445C81">
      <w:pPr>
        <w:spacing w:before="100" w:beforeAutospacing="1"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u w:val="single"/>
          <w:lang w:eastAsia="cs-CZ"/>
        </w:rPr>
        <w:t>2) Povolení k samovýrobě</w:t>
      </w:r>
    </w:p>
    <w:p w:rsidR="00445C81" w:rsidRPr="00445C81" w:rsidRDefault="00445C81" w:rsidP="00445C8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žadatel po obdržení kladného rozhodnutí od OÚ obce 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Drahobuz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, obdrží na OÚ částečně vyplněný formulář Povolení k samovýrobě č.</w:t>
      </w:r>
      <w:r w:rsidR="003D72DD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, od starosty obce, který samovýrobu vyznačí.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Do povolení je uvedena cena za </w:t>
      </w:r>
      <w:r w:rsidR="002810A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PMR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dle Ceníku samovýroby tyčí a paliv</w:t>
      </w:r>
      <w:r w:rsidR="003D72DD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ového dříví v lesích obce Drahobuz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.</w:t>
      </w:r>
    </w:p>
    <w:p w:rsidR="00445C81" w:rsidRPr="00445C81" w:rsidRDefault="00445C81" w:rsidP="00445C81">
      <w:pPr>
        <w:spacing w:before="100" w:beforeAutospacing="1"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u w:val="single"/>
          <w:lang w:eastAsia="cs-CZ"/>
        </w:rPr>
        <w:t>3) Zpracování, vyúčtování, splatnost</w:t>
      </w:r>
    </w:p>
    <w:p w:rsidR="00445C81" w:rsidRPr="00445C81" w:rsidRDefault="00445C81" w:rsidP="00445C8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žadatel zpracuje dřevní hmotu do tzv. hráně (1 metr šířky x 1 metr výšky x délka dle množství dříví) buď přímo na místě těžby, nebo u svého domu. Po zpracování bud</w:t>
      </w:r>
      <w:r w:rsidR="003D72DD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e hráň změřena starostou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a následně po přepočtu na </w:t>
      </w:r>
      <w:r w:rsidR="002810A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PMR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vyčíslena konečná cena, která bude zaznamenaná do vystaveného Povolení k samovýrobě. Žadatel poté uhr</w:t>
      </w:r>
      <w:r w:rsidR="003D72DD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adí stanovenou cenu na OÚ Drahobuz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do 1 týdne od změření hráně.</w:t>
      </w:r>
    </w:p>
    <w:p w:rsidR="00445C81" w:rsidRPr="00445C81" w:rsidRDefault="00445C81" w:rsidP="00445C81">
      <w:pPr>
        <w:spacing w:before="100" w:beforeAutospacing="1"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u w:val="single"/>
          <w:lang w:eastAsia="cs-CZ"/>
        </w:rPr>
        <w:t>4) Zákaz dalšího prodeje</w:t>
      </w:r>
    </w:p>
    <w:p w:rsidR="00445C81" w:rsidRPr="00445C81" w:rsidRDefault="00445C81" w:rsidP="00445C8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v žádném případě odběratel dřevo ze samovýroby nebude prodávat jiným subjektům a zhotovitel samovýroby je i konečný spotřebitel.</w:t>
      </w:r>
    </w:p>
    <w:p w:rsidR="00445C81" w:rsidRPr="00445C81" w:rsidRDefault="00445C81" w:rsidP="00445C81">
      <w:pPr>
        <w:spacing w:before="100" w:beforeAutospacing="1"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u w:val="single"/>
          <w:lang w:eastAsia="cs-CZ"/>
        </w:rPr>
        <w:t>5) Porušení podmínek</w:t>
      </w:r>
    </w:p>
    <w:p w:rsidR="00445C81" w:rsidRPr="00445C81" w:rsidRDefault="00445C81" w:rsidP="00445C8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při porušení jakékoliv podmínky uvedené v bodech 1. – 4. Podmínek pro samovýrobu tyčí a paliv</w:t>
      </w:r>
      <w:r w:rsidR="003D72DD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ového dříví v lesích obce Drahobuz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bude samovýroba okam</w:t>
      </w:r>
      <w:r w:rsidR="003D72DD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žitě ukončena a povolení odebráno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.</w:t>
      </w:r>
    </w:p>
    <w:p w:rsidR="00291097" w:rsidRDefault="00445C81" w:rsidP="00445C81">
      <w:pPr>
        <w:spacing w:before="100" w:beforeAutospacing="1"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u w:val="single"/>
          <w:lang w:eastAsia="cs-CZ"/>
        </w:rPr>
        <w:t>6) Seznam žadatelů</w:t>
      </w:r>
    </w:p>
    <w:p w:rsidR="00291097" w:rsidRDefault="006A500E" w:rsidP="00291097">
      <w:pP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S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eznam žadatelů o povolení k samovýrobě je veden na OÚ s tím, že obec si vyhrazuje zastavit vydávání povolení, pokud nebude vhodná dřevní hmota 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k dispozici</w:t>
      </w:r>
    </w:p>
    <w:p w:rsidR="006A500E" w:rsidRDefault="006A500E" w:rsidP="00291097">
      <w:pP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7) Obec Drahobuz </w:t>
      </w:r>
      <w:r w:rsidR="002810A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si vyhrazuje právo využít dřevo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v </w:t>
      </w:r>
      <w:proofErr w:type="spellStart"/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samotěžbě</w:t>
      </w:r>
      <w:proofErr w:type="spellEnd"/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pro své účely nebo účely zájmových sdružení.</w:t>
      </w:r>
    </w:p>
    <w:p w:rsidR="006A500E" w:rsidRDefault="006A500E" w:rsidP="00291097">
      <w:pP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8) </w:t>
      </w:r>
      <w:r>
        <w:rPr>
          <w:rFonts w:ascii="Arial CE" w:eastAsia="Times New Roman" w:hAnsi="Arial CE" w:cs="Arial CE"/>
          <w:color w:val="000000"/>
          <w:sz w:val="24"/>
          <w:szCs w:val="24"/>
          <w:u w:val="single"/>
          <w:lang w:eastAsia="cs-CZ"/>
        </w:rPr>
        <w:t>Ceník dřeva</w:t>
      </w:r>
    </w:p>
    <w:p w:rsidR="006A500E" w:rsidRDefault="006A500E" w:rsidP="00291097">
      <w:pP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Měkké dřevo – borovice,</w:t>
      </w:r>
      <w:r w:rsidR="00454522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smrk, </w:t>
      </w:r>
      <w:proofErr w:type="gramStart"/>
      <w:r w:rsidR="00454522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bříza                 250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,</w:t>
      </w:r>
      <w:proofErr w:type="gramEnd"/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- Kč/</w:t>
      </w:r>
      <w:r w:rsidR="002810A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PMR</w:t>
      </w:r>
    </w:p>
    <w:p w:rsidR="006A500E" w:rsidRPr="006A500E" w:rsidRDefault="006A500E" w:rsidP="00291097">
      <w:pP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Tvrdé dřevo – buk, dub, jasan, </w:t>
      </w:r>
      <w:proofErr w:type="gramStart"/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akát   </w:t>
      </w:r>
      <w:r w:rsidR="00454522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            300</w:t>
      </w:r>
      <w:r w:rsidR="002810A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,</w:t>
      </w:r>
      <w:proofErr w:type="gramEnd"/>
      <w:r w:rsidR="002810A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- Kč/PMR</w:t>
      </w:r>
    </w:p>
    <w:p w:rsidR="006A500E" w:rsidRPr="006A500E" w:rsidRDefault="006A500E" w:rsidP="00291097">
      <w:pPr>
        <w:rPr>
          <w:rFonts w:ascii="Arial CE" w:eastAsia="Times New Roman" w:hAnsi="Arial CE" w:cs="Arial CE"/>
          <w:sz w:val="24"/>
          <w:szCs w:val="24"/>
          <w:lang w:eastAsia="cs-CZ"/>
        </w:rPr>
      </w:pPr>
    </w:p>
    <w:p w:rsidR="00445C81" w:rsidRPr="00291097" w:rsidRDefault="00445C81" w:rsidP="00291097">
      <w:pPr>
        <w:rPr>
          <w:color w:val="FF0000"/>
          <w:sz w:val="28"/>
          <w:szCs w:val="2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</w:p>
    <w:p w:rsidR="00C62BD1" w:rsidRDefault="00C62BD1"/>
    <w:sectPr w:rsidR="00C6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81"/>
    <w:rsid w:val="002810AC"/>
    <w:rsid w:val="00291097"/>
    <w:rsid w:val="003D72DD"/>
    <w:rsid w:val="00445C81"/>
    <w:rsid w:val="00454522"/>
    <w:rsid w:val="006A500E"/>
    <w:rsid w:val="00C62BD1"/>
    <w:rsid w:val="00C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8C1E-C491-4937-BABA-DA0AB28D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5</cp:revision>
  <cp:lastPrinted>2015-11-12T14:40:00Z</cp:lastPrinted>
  <dcterms:created xsi:type="dcterms:W3CDTF">2015-11-12T14:37:00Z</dcterms:created>
  <dcterms:modified xsi:type="dcterms:W3CDTF">2019-01-14T16:07:00Z</dcterms:modified>
</cp:coreProperties>
</file>